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8648" w14:textId="6F4B5C4C"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14:paraId="6B2C70D7" w14:textId="69C076D3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2357305F" w14:textId="46D2124E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23D19C7" w14:textId="2CD42A36" w:rsidR="003C5679" w:rsidRDefault="006E1D8A" w:rsidP="006E1D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>о поручению Президента Владимира Путина были внесены изменения в федеральные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C5679" w:rsidRPr="006E1D8A">
        <w:rPr>
          <w:rFonts w:ascii="Times New Roman" w:hAnsi="Times New Roman" w:cs="Times New Roman"/>
          <w:sz w:val="28"/>
          <w:szCs w:val="28"/>
        </w:rPr>
        <w:t>ни вступят в силу 1 сентября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79" w:rsidRPr="006E1D8A">
        <w:rPr>
          <w:rFonts w:ascii="Times New Roman" w:hAnsi="Times New Roman" w:cs="Times New Roman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A71020" w14:textId="78D85DDA" w:rsidR="003C5679" w:rsidRDefault="003047A0" w:rsidP="003047A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047A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По многолетнему накопленному опыту мы видим, что грамотная организация экзамена в местах – это важное условие для хороших результатов.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За последние </w:t>
      </w:r>
      <w:r w:rsidR="00270FF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>
        <w:rPr>
          <w:rFonts w:ascii="Times New Roman" w:hAnsi="Times New Roman" w:cs="Times New Roman"/>
          <w:i/>
          <w:iCs/>
          <w:sz w:val="28"/>
          <w:szCs w:val="28"/>
        </w:rPr>
        <w:t xml:space="preserve">устойчивый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лав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сообщил </w:t>
      </w:r>
      <w:r w:rsidRPr="003047A0">
        <w:rPr>
          <w:rFonts w:ascii="Times New Roman" w:hAnsi="Times New Roman"/>
          <w:b/>
          <w:bCs/>
          <w:sz w:val="28"/>
          <w:szCs w:val="28"/>
        </w:rPr>
        <w:t>вице-премьер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5B9412" w14:textId="366A9FD0" w:rsidR="00270FF9" w:rsidRPr="00270FF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sz w:val="28"/>
          <w:szCs w:val="28"/>
        </w:rPr>
        <w:t>По обращению Белгородской области, в связи с текущей ситуацией, были добавлены в расписание ЕГЭ два дополнительных дня для экзаменов по математике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 26 мая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FF9">
        <w:rPr>
          <w:rFonts w:ascii="Times New Roman" w:hAnsi="Times New Roman"/>
          <w:sz w:val="28"/>
          <w:szCs w:val="28"/>
        </w:rPr>
        <w:t>и русскому языку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29 мая.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14:paraId="3A63337C" w14:textId="3C59E508" w:rsidR="00AC1754" w:rsidRDefault="00270FF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i/>
          <w:iCs/>
          <w:sz w:val="28"/>
          <w:szCs w:val="28"/>
        </w:rPr>
        <w:t>«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Досрочный период ЕГЭ, мы считаем, прошел в штатном режиме.</w:t>
      </w:r>
      <w:bookmarkStart w:id="1" w:name="_Hlk198028138"/>
      <w:bookmarkStart w:id="2" w:name="_Hlk198027206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1"/>
      <w:r w:rsidR="003C5679" w:rsidRPr="00270FF9">
        <w:rPr>
          <w:rFonts w:ascii="Times New Roman" w:hAnsi="Times New Roman"/>
          <w:i/>
          <w:iCs/>
          <w:sz w:val="28"/>
          <w:szCs w:val="28"/>
        </w:rPr>
        <w:t>.</w:t>
      </w:r>
      <w:bookmarkStart w:id="3" w:name="_Hlk198027259"/>
      <w:bookmarkEnd w:id="2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Традиционно особого контроля требует сама процедура проведения экзаменов.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 xml:space="preserve">С 2024 года по поручению Президента </w:t>
      </w:r>
      <w:r w:rsidR="00095340">
        <w:rPr>
          <w:rFonts w:ascii="Times New Roman" w:hAnsi="Times New Roman"/>
          <w:i/>
          <w:iCs/>
          <w:sz w:val="28"/>
          <w:szCs w:val="28"/>
        </w:rPr>
        <w:t xml:space="preserve">Владимира Путина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 выпускников появилось право пересдать ЕГЭ по одному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учебному предмету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В этом году такие пересдачи пройдут 3 и 4 июля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заявил </w:t>
      </w:r>
      <w:r w:rsidR="00F37D97" w:rsidRPr="00F37D97">
        <w:rPr>
          <w:rFonts w:ascii="Times New Roman" w:hAnsi="Times New Roman"/>
          <w:b/>
          <w:bCs/>
          <w:sz w:val="28"/>
          <w:szCs w:val="28"/>
        </w:rPr>
        <w:t>Дмитрий Чернышенко</w:t>
      </w:r>
      <w:r w:rsidR="00F37D97">
        <w:rPr>
          <w:rFonts w:ascii="Times New Roman" w:hAnsi="Times New Roman"/>
          <w:sz w:val="28"/>
          <w:szCs w:val="28"/>
        </w:rPr>
        <w:t xml:space="preserve">. </w:t>
      </w:r>
      <w:bookmarkEnd w:id="3"/>
    </w:p>
    <w:p w14:paraId="3A2F3BCE" w14:textId="4043C565" w:rsidR="003C5679" w:rsidRPr="00AC1754" w:rsidRDefault="003C567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C1754">
        <w:rPr>
          <w:rFonts w:ascii="Times New Roman" w:hAnsi="Times New Roman"/>
          <w:sz w:val="28"/>
          <w:szCs w:val="28"/>
        </w:rPr>
        <w:t>Все результаты ГИА обязательно занос</w:t>
      </w:r>
      <w:r w:rsidR="00165798">
        <w:rPr>
          <w:rFonts w:ascii="Times New Roman" w:hAnsi="Times New Roman"/>
          <w:sz w:val="28"/>
          <w:szCs w:val="28"/>
        </w:rPr>
        <w:t>я</w:t>
      </w:r>
      <w:r w:rsidRPr="00AC1754">
        <w:rPr>
          <w:rFonts w:ascii="Times New Roman" w:hAnsi="Times New Roman"/>
          <w:sz w:val="28"/>
          <w:szCs w:val="28"/>
        </w:rPr>
        <w:t>тся в федеральную информационную систему.</w:t>
      </w:r>
      <w:r w:rsidR="00DE3674">
        <w:rPr>
          <w:rFonts w:ascii="Times New Roman" w:hAnsi="Times New Roman"/>
          <w:sz w:val="28"/>
          <w:szCs w:val="28"/>
        </w:rPr>
        <w:t xml:space="preserve"> </w:t>
      </w:r>
    </w:p>
    <w:p w14:paraId="06DDD974" w14:textId="60480023" w:rsidR="003C5679" w:rsidRPr="00770434" w:rsidRDefault="00AC1754" w:rsidP="007704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завершение </w:t>
      </w:r>
      <w:r w:rsidRPr="00AC1754">
        <w:rPr>
          <w:rFonts w:ascii="Times New Roman" w:hAnsi="Times New Roman"/>
          <w:b/>
          <w:bCs/>
          <w:sz w:val="28"/>
          <w:szCs w:val="28"/>
        </w:rPr>
        <w:t>вице-премьер</w:t>
      </w:r>
      <w:r w:rsidRPr="00AC1754">
        <w:rPr>
          <w:rFonts w:ascii="Times New Roman" w:hAnsi="Times New Roman"/>
          <w:sz w:val="28"/>
          <w:szCs w:val="28"/>
        </w:rPr>
        <w:t xml:space="preserve"> уделил особое внимание необходимост</w:t>
      </w:r>
      <w:r>
        <w:rPr>
          <w:rFonts w:ascii="Times New Roman" w:hAnsi="Times New Roman"/>
          <w:sz w:val="28"/>
          <w:szCs w:val="28"/>
        </w:rPr>
        <w:t>и</w:t>
      </w:r>
      <w:r w:rsidRPr="00AC1754">
        <w:rPr>
          <w:rFonts w:ascii="Times New Roman" w:hAnsi="Times New Roman"/>
          <w:sz w:val="28"/>
          <w:szCs w:val="28"/>
        </w:rPr>
        <w:t xml:space="preserve"> </w:t>
      </w:r>
      <w:r w:rsidR="003C5679" w:rsidRPr="00AC1754">
        <w:rPr>
          <w:rFonts w:ascii="Times New Roman" w:hAnsi="Times New Roman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AC1754">
        <w:rPr>
          <w:rFonts w:ascii="Times New Roman" w:hAnsi="Times New Roman"/>
          <w:sz w:val="28"/>
          <w:szCs w:val="28"/>
        </w:rPr>
        <w:t>Росгвардией</w:t>
      </w:r>
      <w:proofErr w:type="spellEnd"/>
      <w:r w:rsidR="003C5679" w:rsidRPr="00AC1754">
        <w:rPr>
          <w:rFonts w:ascii="Times New Roman" w:hAnsi="Times New Roman"/>
          <w:sz w:val="28"/>
          <w:szCs w:val="28"/>
        </w:rPr>
        <w:t xml:space="preserve"> и СМИ для бесперебойного проведения экзаменационной и приёмной кампаний.</w:t>
      </w:r>
    </w:p>
    <w:p w14:paraId="13D939C7" w14:textId="453A339A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i/>
          <w:iCs/>
          <w:sz w:val="28"/>
          <w:szCs w:val="28"/>
        </w:rPr>
        <w:t xml:space="preserve">«У нас в целом система готова к проведению и Единого государственного экзамена, и Основного государственного экзамена. 21 мая стартует </w:t>
      </w:r>
      <w:r w:rsidRPr="00873FCC">
        <w:rPr>
          <w:rFonts w:ascii="Times New Roman" w:hAnsi="Times New Roman" w:cs="Times New Roman"/>
          <w:i/>
          <w:iCs/>
          <w:sz w:val="28"/>
          <w:szCs w:val="28"/>
        </w:rPr>
        <w:t>основной период ОГЭ, а 23 мая – основной период ЕГЭ. Важно, что исполнено поручение Президента России о синхронизации программ и экзаменационных заданий, они не выходят за рамки образовательной программы, включили в программы календарно</w:t>
      </w:r>
      <w:r w:rsidRPr="00115016">
        <w:rPr>
          <w:rFonts w:ascii="Times New Roman" w:hAnsi="Times New Roman" w:cs="Times New Roman"/>
          <w:i/>
          <w:iCs/>
          <w:sz w:val="28"/>
          <w:szCs w:val="28"/>
        </w:rPr>
        <w:t>-тематические планирования»,</w:t>
      </w:r>
      <w:r w:rsidRPr="00115016">
        <w:rPr>
          <w:rFonts w:ascii="Times New Roman" w:hAnsi="Times New Roman" w:cs="Times New Roman"/>
          <w:sz w:val="28"/>
          <w:szCs w:val="28"/>
        </w:rPr>
        <w:t xml:space="preserve"> – сказал Министр просвещения РФ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Сергей Кравцов</w:t>
      </w:r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14:paraId="472DF005" w14:textId="64DA8292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115016">
        <w:rPr>
          <w:rFonts w:ascii="Times New Roman" w:hAnsi="Times New Roman" w:cs="Times New Roman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субъекты.</w:t>
      </w:r>
    </w:p>
    <w:p w14:paraId="514A60FD" w14:textId="2DCFFCE6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Министр просвещения</w:t>
      </w:r>
      <w:r w:rsidRPr="00115016">
        <w:rPr>
          <w:rFonts w:ascii="Times New Roman" w:hAnsi="Times New Roman" w:cs="Times New Roman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— 32%.</w:t>
      </w:r>
    </w:p>
    <w:p w14:paraId="43D01BFF" w14:textId="33F62071"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Руководитель Рособрнадзора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166ED35E" w14:textId="1D453B44"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руководитель Рособрнадзора</w:t>
      </w:r>
      <w:r w:rsidRPr="00082148">
        <w:rPr>
          <w:rFonts w:ascii="Times New Roman" w:hAnsi="Times New Roman" w:cs="Times New Roman"/>
          <w:sz w:val="28"/>
          <w:szCs w:val="28"/>
        </w:rPr>
        <w:t xml:space="preserve"> остановился на изменениях этого года.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 w:rsidRPr="00082148"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6F48E0" w14:textId="77777777" w:rsid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 xml:space="preserve">«Мы провели широкое обсуждение и в 2025 году эти предложения внедрили. В методические рекомендации Рособрнадзора включена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сообщил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E3D90" w14:textId="063511C4" w:rsidR="00082148" w:rsidRPr="003C5679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Еще одно новшество экзаменационной кампании 2025 года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2C403833" w14:textId="3A48D918" w:rsidR="00115016" w:rsidRDefault="00115016" w:rsidP="00115016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Участие в совещании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15016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Минздрава, МЧС, МВД,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5016">
        <w:rPr>
          <w:rFonts w:ascii="Times New Roman" w:hAnsi="Times New Roman" w:cs="Times New Roman"/>
          <w:sz w:val="28"/>
          <w:szCs w:val="28"/>
        </w:rPr>
        <w:t xml:space="preserve">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Милёхин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1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Курской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Оксана Крутько</w:t>
      </w:r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Губернатора Брянской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Амеличев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14:paraId="4E197C22" w14:textId="0F27FDDC" w:rsidR="00BB431E" w:rsidRPr="003C5679" w:rsidRDefault="00BB431E" w:rsidP="000C6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31E" w:rsidRPr="003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 w15:restartNumberingAfterBreak="0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21257828">
    <w:abstractNumId w:val="0"/>
  </w:num>
  <w:num w:numId="2" w16cid:durableId="487328269">
    <w:abstractNumId w:val="1"/>
  </w:num>
  <w:num w:numId="3" w16cid:durableId="1743723084">
    <w:abstractNumId w:val="2"/>
  </w:num>
  <w:num w:numId="4" w16cid:durableId="563832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1E"/>
    <w:rsid w:val="00082148"/>
    <w:rsid w:val="00095340"/>
    <w:rsid w:val="000C6313"/>
    <w:rsid w:val="00115016"/>
    <w:rsid w:val="00165798"/>
    <w:rsid w:val="00167512"/>
    <w:rsid w:val="001F4E8C"/>
    <w:rsid w:val="00270FF9"/>
    <w:rsid w:val="00276DB3"/>
    <w:rsid w:val="003047A0"/>
    <w:rsid w:val="00370037"/>
    <w:rsid w:val="003C5679"/>
    <w:rsid w:val="004C2E72"/>
    <w:rsid w:val="006E1D8A"/>
    <w:rsid w:val="00770434"/>
    <w:rsid w:val="0080386A"/>
    <w:rsid w:val="00873FCC"/>
    <w:rsid w:val="009134EF"/>
    <w:rsid w:val="00AC1754"/>
    <w:rsid w:val="00AF7E29"/>
    <w:rsid w:val="00B752C4"/>
    <w:rsid w:val="00BB431E"/>
    <w:rsid w:val="00C3270C"/>
    <w:rsid w:val="00C74C20"/>
    <w:rsid w:val="00CF0B24"/>
    <w:rsid w:val="00DD4A72"/>
    <w:rsid w:val="00DE3674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1120"/>
  <w15:chartTrackingRefBased/>
  <w15:docId w15:val="{36158340-74A6-4834-8495-FCAB1D83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Беседина</dc:creator>
  <cp:keywords/>
  <dc:description/>
  <cp:lastModifiedBy>Гость</cp:lastModifiedBy>
  <cp:revision>2</cp:revision>
  <dcterms:created xsi:type="dcterms:W3CDTF">2025-05-13T11:17:00Z</dcterms:created>
  <dcterms:modified xsi:type="dcterms:W3CDTF">2025-05-13T11:17:00Z</dcterms:modified>
</cp:coreProperties>
</file>