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Отзыв об открытом уроке английского языка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Класс: </w:t>
      </w:r>
      <w:r w:rsidR="00291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5F4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Дата:30.09.2015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Провела: учитель английского языка </w:t>
      </w:r>
      <w:proofErr w:type="spellStart"/>
      <w:r w:rsidR="00291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Аскерова</w:t>
      </w:r>
      <w:proofErr w:type="spellEnd"/>
      <w:r w:rsidR="00291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Х.А.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 </w:t>
      </w:r>
      <w:r w:rsidR="00291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Наша школа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Задачей урока выступило формирование лексических навыков по теме «</w:t>
      </w:r>
      <w:proofErr w:type="spellStart"/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</w:t>
      </w:r>
      <w:proofErr w:type="spellEnd"/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school</w:t>
      </w:r>
      <w:proofErr w:type="spellEnd"/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развитие умений аудирования, говорения, а также умений устной речи.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Воспитательная ценность урока: учителем использовались различные формы работы, такие как коллективная, индивидуальная, парная. Это способствовало развитию у учащихся умений работать индивидуально, в малых группах, в больших группах, что сформировало умение внимательно выслушивать высказывания своих одноклассников, принимать их мнение во внимание. Также учитель ставил цель воспитать чувство уважения к своим друзьям.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Развивающая ценность урока: на уроке постоянно стимулировалась активность учеников, их самостоятельность. Этому способствовали индивидуальные формы работы, вопросы учителя, предложения учителя выполнить различного рода задания, а также сравнить, привести примеры, объяснить.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Практическая и образовательная ценность урока: на уроке использовался достаточный объем упражнений, были пройдены все стадии формирования лексического навыка в правильной последовательности.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задача по формированию лексического навыка была полностью реализована. В начале урока для введения учеников в атмосферу иноязычного общения были использованы несколько диалогов, что помогло в дальнейшем перейти к основной теме урока. Также учителю удалось повысить культуру учащихся с помощью использования таких этикетных клише. При </w:t>
      </w:r>
      <w:proofErr w:type="spellStart"/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семантизации</w:t>
      </w:r>
      <w:proofErr w:type="spellEnd"/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новой лексики была сообщена вся необходимая информация, касающаяся изменений в правописании того или иного слова при работе с ним.</w:t>
      </w:r>
    </w:p>
    <w:p w:rsidR="005F4CE1" w:rsidRPr="005F4CE1" w:rsidRDefault="005F4CE1" w:rsidP="005F4C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мой взгляд, выбор и расположение этапов урока методически обоснованы. Преподавателю почти на всех этапах урока удалось сохранить коммуникативный подход к заданиям, обеспечивая задания коммуникативной задачей и осуществляя естественные переходы от одного вида работы к другому.</w:t>
      </w:r>
    </w:p>
    <w:p w:rsidR="005F4CE1" w:rsidRPr="005F4CE1" w:rsidRDefault="005F4CE1">
      <w:pPr>
        <w:rPr>
          <w:sz w:val="28"/>
          <w:szCs w:val="28"/>
        </w:rPr>
      </w:pPr>
      <w:proofErr w:type="gramStart"/>
      <w:r w:rsidRPr="005F4CE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английского</w:t>
      </w:r>
      <w:proofErr w:type="gramEnd"/>
      <w:r>
        <w:rPr>
          <w:sz w:val="28"/>
          <w:szCs w:val="28"/>
        </w:rPr>
        <w:t xml:space="preserve"> </w:t>
      </w:r>
      <w:r w:rsidRPr="005F4CE1">
        <w:rPr>
          <w:sz w:val="28"/>
          <w:szCs w:val="28"/>
        </w:rPr>
        <w:t>языка</w:t>
      </w:r>
    </w:p>
    <w:p w:rsidR="005F4CE1" w:rsidRDefault="005F4CE1">
      <w:pPr>
        <w:rPr>
          <w:sz w:val="28"/>
          <w:szCs w:val="28"/>
        </w:rPr>
      </w:pPr>
      <w:r>
        <w:rPr>
          <w:sz w:val="28"/>
          <w:szCs w:val="28"/>
        </w:rPr>
        <w:t>ш</w:t>
      </w:r>
      <w:r w:rsidRPr="005F4CE1">
        <w:rPr>
          <w:sz w:val="28"/>
          <w:szCs w:val="28"/>
        </w:rPr>
        <w:t>кола-интернат №</w:t>
      </w:r>
      <w:proofErr w:type="gramStart"/>
      <w:r w:rsidRPr="005F4CE1">
        <w:rPr>
          <w:sz w:val="28"/>
          <w:szCs w:val="28"/>
        </w:rPr>
        <w:t>6</w:t>
      </w:r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r w:rsidR="00291408">
        <w:rPr>
          <w:sz w:val="28"/>
          <w:szCs w:val="28"/>
        </w:rPr>
        <w:t>Бабаева З.И</w:t>
      </w:r>
      <w:r>
        <w:rPr>
          <w:sz w:val="28"/>
          <w:szCs w:val="28"/>
        </w:rPr>
        <w:t xml:space="preserve">.                                                            </w:t>
      </w:r>
    </w:p>
    <w:p w:rsidR="005F4CE1" w:rsidRPr="005F4CE1" w:rsidRDefault="005F4CE1" w:rsidP="005F4CE1">
      <w:pPr>
        <w:rPr>
          <w:sz w:val="28"/>
          <w:szCs w:val="28"/>
        </w:rPr>
      </w:pPr>
    </w:p>
    <w:p w:rsidR="005F4CE1" w:rsidRDefault="005F4CE1" w:rsidP="005F4CE1">
      <w:pPr>
        <w:rPr>
          <w:sz w:val="28"/>
          <w:szCs w:val="28"/>
        </w:rPr>
      </w:pPr>
    </w:p>
    <w:p w:rsidR="005F4CE1" w:rsidRDefault="005F4CE1" w:rsidP="005F4CE1">
      <w:pPr>
        <w:tabs>
          <w:tab w:val="left" w:pos="2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CE1" w:rsidRDefault="005F4CE1" w:rsidP="005F4CE1">
      <w:pPr>
        <w:tabs>
          <w:tab w:val="left" w:pos="2916"/>
        </w:tabs>
        <w:rPr>
          <w:sz w:val="28"/>
          <w:szCs w:val="28"/>
        </w:rPr>
      </w:pPr>
    </w:p>
    <w:p w:rsidR="005F4CE1" w:rsidRPr="005F4CE1" w:rsidRDefault="005F4CE1" w:rsidP="005F4CE1">
      <w:pPr>
        <w:tabs>
          <w:tab w:val="left" w:pos="2916"/>
        </w:tabs>
        <w:rPr>
          <w:i/>
          <w:sz w:val="28"/>
          <w:szCs w:val="28"/>
        </w:rPr>
      </w:pPr>
      <w:bookmarkStart w:id="0" w:name="_GoBack"/>
      <w:bookmarkEnd w:id="0"/>
    </w:p>
    <w:sectPr w:rsidR="005F4CE1" w:rsidRPr="005F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E1"/>
    <w:rsid w:val="00291408"/>
    <w:rsid w:val="005F4CE1"/>
    <w:rsid w:val="00780A15"/>
    <w:rsid w:val="00997F1C"/>
    <w:rsid w:val="00D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2073"/>
  <w15:chartTrackingRefBased/>
  <w15:docId w15:val="{7BB711C0-0257-40C7-BB22-401CB19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C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Nazilya Askerova</dc:creator>
  <cp:keywords/>
  <dc:description/>
  <cp:lastModifiedBy>HP</cp:lastModifiedBy>
  <cp:revision>8</cp:revision>
  <cp:lastPrinted>2019-11-26T22:36:00Z</cp:lastPrinted>
  <dcterms:created xsi:type="dcterms:W3CDTF">2018-12-18T18:25:00Z</dcterms:created>
  <dcterms:modified xsi:type="dcterms:W3CDTF">2024-11-13T19:30:00Z</dcterms:modified>
</cp:coreProperties>
</file>